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101"/>
        <w:gridCol w:w="5244"/>
        <w:gridCol w:w="851"/>
        <w:gridCol w:w="4678"/>
        <w:gridCol w:w="1417"/>
        <w:gridCol w:w="1495"/>
      </w:tblGrid>
      <w:tr w:rsidR="006E0E26" w:rsidRPr="00CD7243" w:rsidTr="003B0B95">
        <w:trPr>
          <w:trHeight w:val="255"/>
          <w:tblHeader/>
        </w:trPr>
        <w:tc>
          <w:tcPr>
            <w:tcW w:w="1101" w:type="dxa"/>
            <w:vMerge w:val="restart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5244" w:type="dxa"/>
            <w:vMerge w:val="restart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Кол-во часов</w:t>
            </w:r>
          </w:p>
        </w:tc>
        <w:tc>
          <w:tcPr>
            <w:tcW w:w="4678" w:type="dxa"/>
            <w:vMerge w:val="restart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Учебно-наглядное пособие</w:t>
            </w:r>
          </w:p>
        </w:tc>
        <w:tc>
          <w:tcPr>
            <w:tcW w:w="2912" w:type="dxa"/>
            <w:gridSpan w:val="2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</w:tr>
      <w:tr w:rsidR="006E0E26" w:rsidRPr="00CD7243" w:rsidTr="003B0B95">
        <w:trPr>
          <w:trHeight w:val="285"/>
          <w:tblHeader/>
        </w:trPr>
        <w:tc>
          <w:tcPr>
            <w:tcW w:w="1101" w:type="dxa"/>
            <w:vMerge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4" w:type="dxa"/>
            <w:vMerge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8" w:type="dxa"/>
            <w:vMerge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 xml:space="preserve">План </w:t>
            </w: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 xml:space="preserve">Факт </w:t>
            </w:r>
          </w:p>
        </w:tc>
      </w:tr>
      <w:tr w:rsidR="006E0E26" w:rsidRPr="00CD7243" w:rsidTr="006E0E26">
        <w:tc>
          <w:tcPr>
            <w:tcW w:w="14786" w:type="dxa"/>
            <w:gridSpan w:val="6"/>
          </w:tcPr>
          <w:p w:rsidR="006E0E26" w:rsidRPr="00CD7243" w:rsidRDefault="006E0E26" w:rsidP="006E0E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b/>
                <w:sz w:val="24"/>
                <w:szCs w:val="28"/>
              </w:rPr>
              <w:t>Истоки родного искусства</w:t>
            </w: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1-2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Пейзаж родной земли.</w:t>
            </w:r>
          </w:p>
        </w:tc>
        <w:tc>
          <w:tcPr>
            <w:tcW w:w="85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Слайды природы, репродукции картин.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3-4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Гармония жилья с природой. Деревня – деревянный мир.</w:t>
            </w:r>
          </w:p>
        </w:tc>
        <w:tc>
          <w:tcPr>
            <w:tcW w:w="85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Слайды деревянных ансамблей из этнографических музеев.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5-6</w:t>
            </w:r>
          </w:p>
        </w:tc>
        <w:tc>
          <w:tcPr>
            <w:tcW w:w="5244" w:type="dxa"/>
          </w:tcPr>
          <w:p w:rsidR="006E0E26" w:rsidRPr="00CD7243" w:rsidRDefault="006E0E26" w:rsidP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Образ красоты человека.</w:t>
            </w:r>
          </w:p>
        </w:tc>
        <w:tc>
          <w:tcPr>
            <w:tcW w:w="85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Работы художников М.Врубеля, А.Венецианова и др.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7-8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Народные праздники.</w:t>
            </w:r>
          </w:p>
        </w:tc>
        <w:tc>
          <w:tcPr>
            <w:tcW w:w="85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 xml:space="preserve">Работы </w:t>
            </w:r>
            <w:proofErr w:type="spellStart"/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Б.Кустодиева</w:t>
            </w:r>
            <w:proofErr w:type="spellEnd"/>
            <w:r w:rsidRPr="00CD724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К.Юона</w:t>
            </w:r>
            <w:proofErr w:type="spellEnd"/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, Ф.Малявина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6E0E26">
        <w:tc>
          <w:tcPr>
            <w:tcW w:w="14786" w:type="dxa"/>
            <w:gridSpan w:val="6"/>
          </w:tcPr>
          <w:p w:rsidR="006E0E26" w:rsidRPr="00CD7243" w:rsidRDefault="006E0E26" w:rsidP="006E0E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b/>
                <w:sz w:val="24"/>
                <w:szCs w:val="28"/>
              </w:rPr>
              <w:t>Древние города нашей земли</w:t>
            </w: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Древнерусский город-крепость.</w:t>
            </w:r>
          </w:p>
        </w:tc>
        <w:tc>
          <w:tcPr>
            <w:tcW w:w="851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Изображения крепостных башен.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Древние соборы.</w:t>
            </w:r>
          </w:p>
        </w:tc>
        <w:tc>
          <w:tcPr>
            <w:tcW w:w="851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 xml:space="preserve">Репродукции произведений </w:t>
            </w:r>
            <w:proofErr w:type="spellStart"/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И.Билибина</w:t>
            </w:r>
            <w:proofErr w:type="spellEnd"/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Древний город и его жители.</w:t>
            </w:r>
          </w:p>
        </w:tc>
        <w:tc>
          <w:tcPr>
            <w:tcW w:w="851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Слайды с видами древних русских городов.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Древнерусские воины-защитники.</w:t>
            </w:r>
          </w:p>
        </w:tc>
        <w:tc>
          <w:tcPr>
            <w:tcW w:w="851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Репродукции работ В.Васнецова, иллюстрации детских книг.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Города русской земли.</w:t>
            </w:r>
          </w:p>
        </w:tc>
        <w:tc>
          <w:tcPr>
            <w:tcW w:w="851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6E0E26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Изображения городов: Москва, Псков и др.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Узорочье теремов.</w:t>
            </w:r>
          </w:p>
        </w:tc>
        <w:tc>
          <w:tcPr>
            <w:tcW w:w="851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6E0E26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В.Васнецов «Палаты царя Берендея»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Праздничный пир в теремных палатах.</w:t>
            </w:r>
          </w:p>
        </w:tc>
        <w:tc>
          <w:tcPr>
            <w:tcW w:w="851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6E0E26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Изображения палат Московского Кремля.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6E0E26">
        <w:tc>
          <w:tcPr>
            <w:tcW w:w="14786" w:type="dxa"/>
            <w:gridSpan w:val="6"/>
          </w:tcPr>
          <w:p w:rsidR="006E0E26" w:rsidRPr="00CD7243" w:rsidRDefault="006E0E26" w:rsidP="00CD72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b/>
                <w:sz w:val="24"/>
                <w:szCs w:val="28"/>
              </w:rPr>
              <w:t>Каждый народ – художник</w:t>
            </w: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16-17</w:t>
            </w:r>
          </w:p>
        </w:tc>
        <w:tc>
          <w:tcPr>
            <w:tcW w:w="5244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Страна восходящего солнца. Образ художественной культуры Японии.</w:t>
            </w:r>
          </w:p>
        </w:tc>
        <w:tc>
          <w:tcPr>
            <w:tcW w:w="851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6E0E26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Гравюры японских художников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Утамаро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Хокусай – женские образы, пейзажи.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0E26" w:rsidRPr="00CD7243" w:rsidTr="003B0B95">
        <w:tc>
          <w:tcPr>
            <w:tcW w:w="1101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18-19</w:t>
            </w:r>
          </w:p>
        </w:tc>
        <w:tc>
          <w:tcPr>
            <w:tcW w:w="5244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Искусство народо</w:t>
            </w:r>
            <w:r w:rsidR="006E0E26" w:rsidRPr="00CD7243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гор и степей.</w:t>
            </w:r>
          </w:p>
        </w:tc>
        <w:tc>
          <w:tcPr>
            <w:tcW w:w="851" w:type="dxa"/>
          </w:tcPr>
          <w:p w:rsidR="006E0E26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6E0E26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Живописные произведения художников азиатских республик.</w:t>
            </w:r>
          </w:p>
        </w:tc>
        <w:tc>
          <w:tcPr>
            <w:tcW w:w="1417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6E0E26" w:rsidRPr="00CD7243" w:rsidRDefault="006E0E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7243" w:rsidRPr="00CD7243" w:rsidTr="003B0B95">
        <w:tc>
          <w:tcPr>
            <w:tcW w:w="110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20-21</w:t>
            </w:r>
          </w:p>
        </w:tc>
        <w:tc>
          <w:tcPr>
            <w:tcW w:w="5244" w:type="dxa"/>
          </w:tcPr>
          <w:p w:rsidR="00CD7243" w:rsidRPr="00CD7243" w:rsidRDefault="00CD7243" w:rsidP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Образ художественной культуры Средней Азии.</w:t>
            </w:r>
          </w:p>
        </w:tc>
        <w:tc>
          <w:tcPr>
            <w:tcW w:w="85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CD7243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Сказки народов Средней Азии.</w:t>
            </w:r>
          </w:p>
        </w:tc>
        <w:tc>
          <w:tcPr>
            <w:tcW w:w="1417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7243" w:rsidRPr="00CD7243" w:rsidTr="003B0B95">
        <w:tc>
          <w:tcPr>
            <w:tcW w:w="110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22-23</w:t>
            </w:r>
          </w:p>
        </w:tc>
        <w:tc>
          <w:tcPr>
            <w:tcW w:w="5244" w:type="dxa"/>
          </w:tcPr>
          <w:p w:rsidR="00CD7243" w:rsidRPr="00CD7243" w:rsidRDefault="00CD7243" w:rsidP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Образ художественной культуры Древней Греции.</w:t>
            </w:r>
          </w:p>
        </w:tc>
        <w:tc>
          <w:tcPr>
            <w:tcW w:w="85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CD7243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Слайды произведений древнегреческих скульпторов.</w:t>
            </w:r>
          </w:p>
        </w:tc>
        <w:tc>
          <w:tcPr>
            <w:tcW w:w="1417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7243" w:rsidRPr="00CD7243" w:rsidTr="003B0B95">
        <w:tc>
          <w:tcPr>
            <w:tcW w:w="110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24-25</w:t>
            </w:r>
          </w:p>
        </w:tc>
        <w:tc>
          <w:tcPr>
            <w:tcW w:w="5244" w:type="dxa"/>
          </w:tcPr>
          <w:p w:rsidR="00CD7243" w:rsidRPr="00CD7243" w:rsidRDefault="00CD7243" w:rsidP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Образ художественной культуры средневековой Западной Европы.</w:t>
            </w:r>
          </w:p>
        </w:tc>
        <w:tc>
          <w:tcPr>
            <w:tcW w:w="85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CD7243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Слайды видов Западной Европы, произведения братьев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Лимбургов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7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7243" w:rsidRPr="00CD7243" w:rsidTr="003B0B95">
        <w:tc>
          <w:tcPr>
            <w:tcW w:w="110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244" w:type="dxa"/>
          </w:tcPr>
          <w:p w:rsidR="00CD7243" w:rsidRPr="00CD7243" w:rsidRDefault="00CD7243" w:rsidP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Многообразие художественных культур в мире.</w:t>
            </w:r>
          </w:p>
        </w:tc>
        <w:tc>
          <w:tcPr>
            <w:tcW w:w="85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CD7243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Слайды с произведениями памятников Европы, Японии, Греции.</w:t>
            </w:r>
          </w:p>
        </w:tc>
        <w:tc>
          <w:tcPr>
            <w:tcW w:w="1417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7243" w:rsidRPr="00CD7243" w:rsidTr="00CD7243">
        <w:tc>
          <w:tcPr>
            <w:tcW w:w="14786" w:type="dxa"/>
            <w:gridSpan w:val="6"/>
          </w:tcPr>
          <w:p w:rsidR="00CD7243" w:rsidRPr="00CD7243" w:rsidRDefault="00CD7243" w:rsidP="00CD72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Искусство объединяет народы</w:t>
            </w:r>
          </w:p>
        </w:tc>
      </w:tr>
      <w:tr w:rsidR="00CD7243" w:rsidRPr="00CD7243" w:rsidTr="003B0B95">
        <w:tc>
          <w:tcPr>
            <w:tcW w:w="110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5244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Все народы воспевают материнство</w:t>
            </w:r>
          </w:p>
        </w:tc>
        <w:tc>
          <w:tcPr>
            <w:tcW w:w="851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CD7243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Икона «Владимирская Богоматерь», Рафаэль «Сикстинская Мадонна» и др.</w:t>
            </w:r>
          </w:p>
        </w:tc>
        <w:tc>
          <w:tcPr>
            <w:tcW w:w="1417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CD7243" w:rsidRPr="00CD7243" w:rsidRDefault="00CD7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0B95" w:rsidRPr="00CD7243" w:rsidTr="003B0B95">
        <w:tc>
          <w:tcPr>
            <w:tcW w:w="110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244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Все народы воспевают мудрость старости.</w:t>
            </w:r>
          </w:p>
        </w:tc>
        <w:tc>
          <w:tcPr>
            <w:tcW w:w="85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3B0B95" w:rsidRPr="00CD7243" w:rsidRDefault="003B0B95" w:rsidP="00F505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Портреты работы Рембрандта, автопортреты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В.Тропинина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Леонардо да Винчи, Эль Греко.</w:t>
            </w:r>
          </w:p>
        </w:tc>
        <w:tc>
          <w:tcPr>
            <w:tcW w:w="1417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0B95" w:rsidRPr="00CD7243" w:rsidTr="003B0B95">
        <w:tc>
          <w:tcPr>
            <w:tcW w:w="110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5244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Сопереживание – великая тема искусства.</w:t>
            </w:r>
          </w:p>
        </w:tc>
        <w:tc>
          <w:tcPr>
            <w:tcW w:w="85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3B0B95" w:rsidRPr="00CD7243" w:rsidRDefault="003B0B95" w:rsidP="00A474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Рембрандт «Возвращение блудного сына», П.Пикассо «Нищие».</w:t>
            </w:r>
          </w:p>
        </w:tc>
        <w:tc>
          <w:tcPr>
            <w:tcW w:w="1417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0B95" w:rsidRPr="00CD7243" w:rsidTr="003B0B95">
        <w:tc>
          <w:tcPr>
            <w:tcW w:w="110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30-31</w:t>
            </w:r>
          </w:p>
        </w:tc>
        <w:tc>
          <w:tcPr>
            <w:tcW w:w="5244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Герои, борцы и защитники.</w:t>
            </w:r>
          </w:p>
        </w:tc>
        <w:tc>
          <w:tcPr>
            <w:tcW w:w="85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Памятники героям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народав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памятники эпохи Возрождения.</w:t>
            </w:r>
          </w:p>
        </w:tc>
        <w:tc>
          <w:tcPr>
            <w:tcW w:w="1417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0B95" w:rsidRPr="00CD7243" w:rsidTr="003B0B95">
        <w:tc>
          <w:tcPr>
            <w:tcW w:w="110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32-33</w:t>
            </w:r>
          </w:p>
        </w:tc>
        <w:tc>
          <w:tcPr>
            <w:tcW w:w="5244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Юность и надежды.</w:t>
            </w:r>
          </w:p>
        </w:tc>
        <w:tc>
          <w:tcPr>
            <w:tcW w:w="85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В.Тропинин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«Портрет сына», З.Серебряков «Девочки у рояля».</w:t>
            </w:r>
          </w:p>
        </w:tc>
        <w:tc>
          <w:tcPr>
            <w:tcW w:w="1417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0B95" w:rsidRPr="00CD7243" w:rsidTr="003B0B95">
        <w:tc>
          <w:tcPr>
            <w:tcW w:w="110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5244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Искусство народов мира.</w:t>
            </w:r>
          </w:p>
        </w:tc>
        <w:tc>
          <w:tcPr>
            <w:tcW w:w="851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724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Собранный детьми материал.</w:t>
            </w:r>
          </w:p>
        </w:tc>
        <w:tc>
          <w:tcPr>
            <w:tcW w:w="1417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3B0B95" w:rsidRPr="00CD7243" w:rsidRDefault="003B0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92D14" w:rsidRDefault="00492D14"/>
    <w:sectPr w:rsidR="00492D14" w:rsidSect="006E0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E26"/>
    <w:rsid w:val="00290E42"/>
    <w:rsid w:val="002F7966"/>
    <w:rsid w:val="003853CB"/>
    <w:rsid w:val="003B0B95"/>
    <w:rsid w:val="00492D14"/>
    <w:rsid w:val="00514C9D"/>
    <w:rsid w:val="005A6C24"/>
    <w:rsid w:val="006E0E26"/>
    <w:rsid w:val="008E70D2"/>
    <w:rsid w:val="00C90EDA"/>
    <w:rsid w:val="00CD7243"/>
    <w:rsid w:val="00EC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66"/>
    <w:pPr>
      <w:ind w:left="720"/>
      <w:contextualSpacing/>
    </w:pPr>
  </w:style>
  <w:style w:type="table" w:styleId="a4">
    <w:name w:val="Table Grid"/>
    <w:basedOn w:val="a1"/>
    <w:uiPriority w:val="59"/>
    <w:rsid w:val="006E0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17</dc:creator>
  <cp:keywords/>
  <dc:description/>
  <cp:lastModifiedBy>Школа 17</cp:lastModifiedBy>
  <cp:revision>4</cp:revision>
  <cp:lastPrinted>2012-11-20T12:32:00Z</cp:lastPrinted>
  <dcterms:created xsi:type="dcterms:W3CDTF">2012-11-08T06:08:00Z</dcterms:created>
  <dcterms:modified xsi:type="dcterms:W3CDTF">2012-11-20T12:33:00Z</dcterms:modified>
</cp:coreProperties>
</file>