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D9" w:rsidRPr="006645C0" w:rsidRDefault="0082663C" w:rsidP="00C81310">
      <w:pPr>
        <w:pStyle w:val="a3"/>
        <w:numPr>
          <w:ilvl w:val="0"/>
          <w:numId w:val="11"/>
        </w:numPr>
        <w:shd w:val="clear" w:color="auto" w:fill="FFFFFF"/>
        <w:jc w:val="center"/>
        <w:rPr>
          <w:caps/>
          <w:sz w:val="24"/>
          <w:u w:val="single"/>
        </w:rPr>
      </w:pPr>
      <w:r w:rsidRPr="006645C0">
        <w:rPr>
          <w:rFonts w:ascii="Times New Roman" w:eastAsia="Times New Roman" w:hAnsi="Times New Roman" w:cs="Times New Roman"/>
          <w:b/>
          <w:bCs/>
          <w:caps/>
          <w:sz w:val="32"/>
          <w:szCs w:val="24"/>
          <w:u w:val="single"/>
        </w:rPr>
        <w:t>Пояснительная записка</w:t>
      </w:r>
    </w:p>
    <w:p w:rsidR="008570D9" w:rsidRPr="006645C0" w:rsidRDefault="0082663C" w:rsidP="001139E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6645C0">
        <w:rPr>
          <w:rFonts w:ascii="Times New Roman" w:eastAsia="Times New Roman" w:hAnsi="Times New Roman" w:cs="Times New Roman"/>
          <w:sz w:val="28"/>
          <w:szCs w:val="24"/>
          <w:u w:val="single"/>
        </w:rPr>
        <w:t>к рабочей программе п</w:t>
      </w:r>
      <w:r w:rsidR="00165ACE">
        <w:rPr>
          <w:rFonts w:ascii="Times New Roman" w:eastAsia="Times New Roman" w:hAnsi="Times New Roman" w:cs="Times New Roman"/>
          <w:sz w:val="28"/>
          <w:szCs w:val="24"/>
          <w:u w:val="single"/>
        </w:rPr>
        <w:t>о изобразительному искусству в 7</w:t>
      </w:r>
      <w:r w:rsidRPr="006645C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классе</w:t>
      </w:r>
    </w:p>
    <w:p w:rsidR="008D0C30" w:rsidRPr="006645C0" w:rsidRDefault="008D0C30" w:rsidP="001139E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1139E5" w:rsidRPr="00165ACE" w:rsidRDefault="00165ACE" w:rsidP="00165ACE">
      <w:pPr>
        <w:shd w:val="clear" w:color="auto" w:fill="FFFFFF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Темы, изучаемые в 7 классе являются</w:t>
      </w:r>
      <w:proofErr w:type="gramEnd"/>
      <w:r>
        <w:rPr>
          <w:rFonts w:ascii="Times New Roman" w:hAnsi="Times New Roman" w:cs="Times New Roman"/>
          <w:sz w:val="28"/>
        </w:rPr>
        <w:t xml:space="preserve">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последовательного приобретения навыков и умений. </w:t>
      </w:r>
    </w:p>
    <w:p w:rsidR="00B12DE1" w:rsidRPr="006645C0" w:rsidRDefault="001139E5" w:rsidP="00165ACE">
      <w:pPr>
        <w:pStyle w:val="a3"/>
        <w:shd w:val="clear" w:color="auto" w:fill="FFFFFF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6645C0">
        <w:rPr>
          <w:rFonts w:ascii="Times New Roman" w:eastAsia="Times New Roman" w:hAnsi="Times New Roman"/>
          <w:sz w:val="28"/>
          <w:szCs w:val="28"/>
        </w:rPr>
        <w:t>В с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>вязи с тем, что</w:t>
      </w:r>
      <w:r w:rsidR="006645C0" w:rsidRPr="006645C0">
        <w:rPr>
          <w:rFonts w:ascii="Times New Roman" w:hAnsi="Times New Roman"/>
          <w:sz w:val="28"/>
          <w:szCs w:val="28"/>
        </w:rPr>
        <w:t xml:space="preserve"> в учебном плане школы </w:t>
      </w:r>
      <w:r w:rsidRPr="006645C0">
        <w:rPr>
          <w:rFonts w:ascii="Times New Roman" w:hAnsi="Times New Roman"/>
          <w:sz w:val="28"/>
          <w:szCs w:val="28"/>
        </w:rPr>
        <w:t>34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учебных недели, а</w:t>
      </w:r>
      <w:r w:rsidR="006645C0" w:rsidRPr="006645C0">
        <w:rPr>
          <w:rFonts w:ascii="Times New Roman" w:hAnsi="Times New Roman"/>
          <w:sz w:val="28"/>
          <w:szCs w:val="28"/>
        </w:rPr>
        <w:t xml:space="preserve"> государственная программа рассчитана на </w:t>
      </w:r>
      <w:r w:rsidRPr="006645C0">
        <w:rPr>
          <w:rFonts w:ascii="Times New Roman" w:hAnsi="Times New Roman"/>
          <w:sz w:val="28"/>
          <w:szCs w:val="28"/>
        </w:rPr>
        <w:t>35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>часов,</w:t>
      </w:r>
      <w:r w:rsidRPr="006645C0">
        <w:rPr>
          <w:rFonts w:ascii="Times New Roman" w:eastAsia="Times New Roman" w:hAnsi="Times New Roman"/>
          <w:sz w:val="28"/>
          <w:szCs w:val="28"/>
        </w:rPr>
        <w:t xml:space="preserve"> 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то на изучение </w:t>
      </w:r>
      <w:r w:rsidR="006645C0" w:rsidRPr="006645C0">
        <w:rPr>
          <w:rFonts w:ascii="Times New Roman" w:hAnsi="Times New Roman"/>
          <w:sz w:val="28"/>
          <w:szCs w:val="28"/>
        </w:rPr>
        <w:t xml:space="preserve"> изобразительного искусства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645C0">
        <w:rPr>
          <w:rFonts w:ascii="Times New Roman" w:eastAsia="Times New Roman" w:hAnsi="Times New Roman"/>
          <w:sz w:val="28"/>
          <w:szCs w:val="28"/>
        </w:rPr>
        <w:t xml:space="preserve"> </w:t>
      </w:r>
      <w:r w:rsidR="00165ACE">
        <w:rPr>
          <w:rFonts w:ascii="Times New Roman" w:hAnsi="Times New Roman"/>
          <w:sz w:val="28"/>
          <w:szCs w:val="28"/>
        </w:rPr>
        <w:t>7</w:t>
      </w:r>
      <w:r w:rsidR="00165ACE">
        <w:rPr>
          <w:rFonts w:ascii="Times New Roman" w:eastAsia="Times New Roman" w:hAnsi="Times New Roman"/>
          <w:sz w:val="28"/>
          <w:szCs w:val="28"/>
        </w:rPr>
        <w:t xml:space="preserve"> классе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отводится 34 часа. Уменьшение количества часов происходит за счет концентрации учебного материала в разделе «</w:t>
      </w:r>
      <w:r w:rsidR="00165ACE">
        <w:rPr>
          <w:rFonts w:ascii="Times New Roman" w:eastAsia="Times New Roman" w:hAnsi="Times New Roman"/>
          <w:sz w:val="28"/>
          <w:szCs w:val="28"/>
        </w:rPr>
        <w:t>Великие темы жизни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>».</w:t>
      </w:r>
    </w:p>
    <w:p w:rsidR="008570D9" w:rsidRPr="006645C0" w:rsidRDefault="0082663C" w:rsidP="00165ACE">
      <w:pPr>
        <w:pStyle w:val="a3"/>
        <w:shd w:val="clear" w:color="auto" w:fill="FFFFFF"/>
        <w:ind w:left="0" w:firstLine="567"/>
        <w:rPr>
          <w:rFonts w:ascii="Times New Roman" w:hAnsi="Times New Roman" w:cs="Times New Roman"/>
          <w:sz w:val="24"/>
        </w:rPr>
      </w:pPr>
      <w:r w:rsidRPr="006645C0">
        <w:rPr>
          <w:rFonts w:ascii="Times New Roman" w:hAnsi="Times New Roman" w:cs="Times New Roman"/>
          <w:sz w:val="28"/>
          <w:szCs w:val="24"/>
        </w:rPr>
        <w:t xml:space="preserve">   </w:t>
      </w: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составлена на основе примерной программы </w:t>
      </w:r>
      <w:proofErr w:type="gramStart"/>
      <w:r w:rsidRPr="006645C0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</w:p>
    <w:p w:rsidR="008D0C30" w:rsidRPr="006645C0" w:rsidRDefault="0082663C" w:rsidP="00165ACE">
      <w:pPr>
        <w:rPr>
          <w:rFonts w:ascii="Times New Roman" w:eastAsia="Times New Roman" w:hAnsi="Times New Roman"/>
          <w:sz w:val="32"/>
          <w:szCs w:val="28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>изобразительному искусству «Изобразительное искусство и художественный труд» для основного (общего) образования</w:t>
      </w:r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 xml:space="preserve"> под руководством и редакцией </w:t>
      </w:r>
      <w:proofErr w:type="spellStart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>Б.М.Неменского</w:t>
      </w:r>
      <w:proofErr w:type="spellEnd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 xml:space="preserve">. авторы программы: </w:t>
      </w:r>
      <w:proofErr w:type="spellStart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>Б.М.Неменский</w:t>
      </w:r>
      <w:proofErr w:type="spellEnd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>, Н.А.Горяева, А.С.Питерских и др.</w:t>
      </w:r>
      <w:r w:rsidRPr="006645C0">
        <w:rPr>
          <w:rFonts w:ascii="Times New Roman" w:eastAsia="Times New Roman" w:hAnsi="Times New Roman" w:cs="Times New Roman"/>
          <w:sz w:val="28"/>
          <w:szCs w:val="24"/>
        </w:rPr>
        <w:t>,</w:t>
      </w:r>
      <w:r w:rsidR="008D0C30" w:rsidRPr="006645C0">
        <w:rPr>
          <w:rFonts w:ascii="Times New Roman" w:hAnsi="Times New Roman"/>
          <w:sz w:val="32"/>
          <w:szCs w:val="28"/>
        </w:rPr>
        <w:t xml:space="preserve"> </w:t>
      </w:r>
      <w:r w:rsidR="008D0C30" w:rsidRPr="006645C0">
        <w:rPr>
          <w:rFonts w:ascii="Times New Roman" w:eastAsia="Times New Roman" w:hAnsi="Times New Roman"/>
          <w:sz w:val="28"/>
          <w:szCs w:val="28"/>
        </w:rPr>
        <w:t>рекомендованной МО</w:t>
      </w:r>
      <w:r w:rsidR="008D0C30" w:rsidRPr="006645C0">
        <w:rPr>
          <w:rFonts w:ascii="Times New Roman" w:hAnsi="Times New Roman"/>
          <w:sz w:val="28"/>
          <w:szCs w:val="28"/>
        </w:rPr>
        <w:t xml:space="preserve"> РФ (Москва, «Просвещение», 2010</w:t>
      </w:r>
      <w:r w:rsidR="008D0C30" w:rsidRPr="006645C0">
        <w:rPr>
          <w:rFonts w:ascii="Times New Roman" w:eastAsia="Times New Roman" w:hAnsi="Times New Roman"/>
          <w:sz w:val="28"/>
          <w:szCs w:val="28"/>
        </w:rPr>
        <w:t xml:space="preserve"> год)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и соответствует федеральному компоненту государственного стандарта основного общего образования.</w:t>
      </w:r>
    </w:p>
    <w:p w:rsidR="008570D9" w:rsidRPr="006645C0" w:rsidRDefault="00B12DE1" w:rsidP="00165AC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65ACE">
        <w:rPr>
          <w:rFonts w:ascii="Times New Roman" w:eastAsia="Times New Roman" w:hAnsi="Times New Roman" w:cs="Times New Roman"/>
          <w:sz w:val="28"/>
          <w:szCs w:val="24"/>
        </w:rPr>
        <w:t xml:space="preserve"> Программа 7</w:t>
      </w:r>
      <w:r w:rsidR="0082663C" w:rsidRPr="006645C0">
        <w:rPr>
          <w:rFonts w:ascii="Times New Roman" w:eastAsia="Times New Roman" w:hAnsi="Times New Roman" w:cs="Times New Roman"/>
          <w:sz w:val="28"/>
          <w:szCs w:val="24"/>
        </w:rPr>
        <w:t xml:space="preserve"> класса посвящена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</w:t>
      </w:r>
    </w:p>
    <w:p w:rsidR="00B12DE1" w:rsidRPr="006645C0" w:rsidRDefault="00B12DE1">
      <w:pPr>
        <w:shd w:val="clear" w:color="auto" w:fill="FFFFFF"/>
        <w:spacing w:line="274" w:lineRule="exact"/>
        <w:ind w:left="730"/>
        <w:rPr>
          <w:sz w:val="22"/>
        </w:rPr>
      </w:pPr>
    </w:p>
    <w:p w:rsidR="008570D9" w:rsidRDefault="008266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u w:val="single"/>
        </w:rPr>
      </w:pPr>
      <w:r w:rsidRPr="006645C0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  </w:t>
      </w:r>
      <w:r w:rsidRPr="006645C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u w:val="single"/>
        </w:rPr>
        <w:t>Таблица тематического распределения часов.</w:t>
      </w:r>
    </w:p>
    <w:tbl>
      <w:tblPr>
        <w:tblStyle w:val="a8"/>
        <w:tblW w:w="0" w:type="auto"/>
        <w:tblInd w:w="360" w:type="dxa"/>
        <w:tblLook w:val="04A0"/>
      </w:tblPr>
      <w:tblGrid>
        <w:gridCol w:w="882"/>
        <w:gridCol w:w="4962"/>
        <w:gridCol w:w="1804"/>
        <w:gridCol w:w="1804"/>
      </w:tblGrid>
      <w:tr w:rsidR="00165ACE" w:rsidRPr="00165ACE" w:rsidTr="00627A27">
        <w:trPr>
          <w:trHeight w:val="285"/>
        </w:trPr>
        <w:tc>
          <w:tcPr>
            <w:tcW w:w="882" w:type="dxa"/>
            <w:vMerge w:val="restart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 w:rsidRPr="00165ACE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 xml:space="preserve">Разделы 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</w:tcBorders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Количество часов</w:t>
            </w:r>
          </w:p>
        </w:tc>
      </w:tr>
      <w:tr w:rsidR="00165ACE" w:rsidRPr="00165ACE" w:rsidTr="00165ACE">
        <w:trPr>
          <w:trHeight w:val="345"/>
        </w:trPr>
        <w:tc>
          <w:tcPr>
            <w:tcW w:w="882" w:type="dxa"/>
            <w:vMerge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</w:p>
        </w:tc>
        <w:tc>
          <w:tcPr>
            <w:tcW w:w="4962" w:type="dxa"/>
            <w:vMerge/>
          </w:tcPr>
          <w:p w:rsid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65ACE" w:rsidRDefault="00165ACE" w:rsidP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Авторская программа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Рабочая программа</w:t>
            </w:r>
          </w:p>
        </w:tc>
      </w:tr>
      <w:tr w:rsidR="00165ACE" w:rsidRPr="00165ACE" w:rsidTr="00165ACE">
        <w:tc>
          <w:tcPr>
            <w:tcW w:w="882" w:type="dxa"/>
          </w:tcPr>
          <w:p w:rsidR="00165ACE" w:rsidRPr="00165ACE" w:rsidRDefault="00165ACE" w:rsidP="00165AC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</w:p>
        </w:tc>
        <w:tc>
          <w:tcPr>
            <w:tcW w:w="4962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Изображение фигуры человека и образ человека.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8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8</w:t>
            </w:r>
          </w:p>
        </w:tc>
      </w:tr>
      <w:tr w:rsidR="00165ACE" w:rsidRPr="00165ACE" w:rsidTr="00165ACE">
        <w:tc>
          <w:tcPr>
            <w:tcW w:w="882" w:type="dxa"/>
          </w:tcPr>
          <w:p w:rsidR="00165ACE" w:rsidRPr="00165ACE" w:rsidRDefault="00165ACE" w:rsidP="00165AC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</w:p>
        </w:tc>
        <w:tc>
          <w:tcPr>
            <w:tcW w:w="4962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Поэзия повседневности.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8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8</w:t>
            </w:r>
          </w:p>
        </w:tc>
      </w:tr>
      <w:tr w:rsidR="00165ACE" w:rsidRPr="00165ACE" w:rsidTr="00165ACE">
        <w:tc>
          <w:tcPr>
            <w:tcW w:w="882" w:type="dxa"/>
          </w:tcPr>
          <w:p w:rsidR="00165ACE" w:rsidRPr="00165ACE" w:rsidRDefault="00165ACE" w:rsidP="00165AC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</w:p>
        </w:tc>
        <w:tc>
          <w:tcPr>
            <w:tcW w:w="4962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Великие темы жизни.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12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11</w:t>
            </w:r>
          </w:p>
        </w:tc>
      </w:tr>
      <w:tr w:rsidR="00165ACE" w:rsidRPr="00165ACE" w:rsidTr="00165ACE">
        <w:tc>
          <w:tcPr>
            <w:tcW w:w="882" w:type="dxa"/>
          </w:tcPr>
          <w:p w:rsidR="00165ACE" w:rsidRPr="00165ACE" w:rsidRDefault="00165ACE" w:rsidP="00165AC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</w:p>
        </w:tc>
        <w:tc>
          <w:tcPr>
            <w:tcW w:w="4962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Реальность жизни и художественный образ.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7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7</w:t>
            </w:r>
          </w:p>
        </w:tc>
      </w:tr>
      <w:tr w:rsidR="00165ACE" w:rsidRPr="00165ACE" w:rsidTr="007D48CB">
        <w:tc>
          <w:tcPr>
            <w:tcW w:w="5844" w:type="dxa"/>
            <w:gridSpan w:val="2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 xml:space="preserve">Итого 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35</w:t>
            </w:r>
          </w:p>
        </w:tc>
        <w:tc>
          <w:tcPr>
            <w:tcW w:w="1804" w:type="dxa"/>
          </w:tcPr>
          <w:p w:rsidR="00165ACE" w:rsidRPr="00165ACE" w:rsidRDefault="00165ACE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</w:rPr>
              <w:t>34</w:t>
            </w:r>
          </w:p>
        </w:tc>
      </w:tr>
    </w:tbl>
    <w:p w:rsidR="006645C0" w:rsidRPr="00165ACE" w:rsidRDefault="006645C0" w:rsidP="00165ACE">
      <w:pPr>
        <w:pStyle w:val="a3"/>
        <w:numPr>
          <w:ilvl w:val="0"/>
          <w:numId w:val="11"/>
        </w:numPr>
        <w:shd w:val="clear" w:color="auto" w:fill="FFFFFF"/>
        <w:tabs>
          <w:tab w:val="left" w:pos="730"/>
        </w:tabs>
        <w:spacing w:before="547"/>
        <w:rPr>
          <w:rFonts w:ascii="Times New Roman" w:hAnsi="Times New Roman" w:cs="Times New Roman"/>
          <w:b/>
          <w:spacing w:val="-11"/>
          <w:sz w:val="28"/>
          <w:szCs w:val="24"/>
        </w:rPr>
      </w:pPr>
      <w:r w:rsidRPr="00165ACE">
        <w:rPr>
          <w:rFonts w:ascii="Times New Roman" w:hAnsi="Times New Roman" w:cs="Times New Roman"/>
          <w:spacing w:val="-11"/>
          <w:sz w:val="28"/>
          <w:szCs w:val="24"/>
        </w:rPr>
        <w:t>Содержание обучения, перечень практических работ, требования к подготовке учащихся по предмету в полном объеме совпадают с программой по предмету.</w:t>
      </w:r>
    </w:p>
    <w:p w:rsidR="00165ACE" w:rsidRDefault="00165ACE" w:rsidP="00165ACE">
      <w:pPr>
        <w:pStyle w:val="a3"/>
        <w:shd w:val="clear" w:color="auto" w:fill="FFFFFF"/>
        <w:tabs>
          <w:tab w:val="left" w:pos="730"/>
        </w:tabs>
        <w:spacing w:before="547"/>
        <w:ind w:left="365"/>
        <w:rPr>
          <w:rFonts w:ascii="Times New Roman" w:hAnsi="Times New Roman" w:cs="Times New Roman"/>
          <w:spacing w:val="-11"/>
          <w:sz w:val="28"/>
          <w:szCs w:val="24"/>
        </w:rPr>
      </w:pPr>
    </w:p>
    <w:p w:rsidR="00165ACE" w:rsidRPr="00165ACE" w:rsidRDefault="00165ACE" w:rsidP="00165ACE">
      <w:pPr>
        <w:pStyle w:val="a3"/>
        <w:shd w:val="clear" w:color="auto" w:fill="FFFFFF"/>
        <w:tabs>
          <w:tab w:val="left" w:pos="730"/>
        </w:tabs>
        <w:spacing w:before="547"/>
        <w:ind w:left="365"/>
        <w:rPr>
          <w:rFonts w:ascii="Times New Roman" w:hAnsi="Times New Roman" w:cs="Times New Roman"/>
          <w:b/>
          <w:spacing w:val="-11"/>
          <w:sz w:val="28"/>
          <w:szCs w:val="24"/>
        </w:rPr>
      </w:pPr>
    </w:p>
    <w:p w:rsidR="008570D9" w:rsidRPr="006645C0" w:rsidRDefault="0082663C" w:rsidP="000E6486">
      <w:pPr>
        <w:pStyle w:val="a3"/>
        <w:numPr>
          <w:ilvl w:val="0"/>
          <w:numId w:val="11"/>
        </w:numPr>
        <w:shd w:val="clear" w:color="auto" w:fill="FFFFFF"/>
        <w:tabs>
          <w:tab w:val="left" w:pos="730"/>
        </w:tabs>
        <w:spacing w:before="547" w:line="274" w:lineRule="exact"/>
        <w:rPr>
          <w:rFonts w:ascii="Times New Roman" w:hAnsi="Times New Roman" w:cs="Times New Roman"/>
          <w:b/>
          <w:spacing w:val="-11"/>
          <w:sz w:val="32"/>
          <w:szCs w:val="24"/>
        </w:rPr>
      </w:pPr>
      <w:r w:rsidRPr="006645C0">
        <w:rPr>
          <w:rFonts w:ascii="Times New Roman" w:eastAsia="Times New Roman" w:hAnsi="Times New Roman" w:cs="Times New Roman"/>
          <w:b/>
          <w:sz w:val="32"/>
          <w:szCs w:val="24"/>
        </w:rPr>
        <w:t>Список рекомендуемой литературы:</w:t>
      </w:r>
    </w:p>
    <w:p w:rsidR="008570D9" w:rsidRPr="006645C0" w:rsidRDefault="0082663C" w:rsidP="00165ACE">
      <w:pPr>
        <w:shd w:val="clear" w:color="auto" w:fill="FFFFFF"/>
        <w:tabs>
          <w:tab w:val="left" w:pos="749"/>
        </w:tabs>
        <w:ind w:left="619"/>
        <w:rPr>
          <w:sz w:val="22"/>
        </w:rPr>
      </w:pPr>
      <w:r w:rsidRPr="006645C0">
        <w:rPr>
          <w:rFonts w:ascii="Times New Roman" w:hAnsi="Times New Roman" w:cs="Times New Roman"/>
          <w:sz w:val="28"/>
          <w:szCs w:val="24"/>
        </w:rPr>
        <w:t>-</w:t>
      </w:r>
      <w:r w:rsidRPr="006645C0">
        <w:rPr>
          <w:rFonts w:ascii="Times New Roman" w:hAnsi="Times New Roman" w:cs="Times New Roman"/>
          <w:sz w:val="28"/>
          <w:szCs w:val="24"/>
        </w:rPr>
        <w:tab/>
      </w:r>
      <w:r w:rsidRPr="006645C0">
        <w:rPr>
          <w:rFonts w:ascii="Times New Roman" w:eastAsia="Times New Roman" w:hAnsi="Times New Roman" w:cs="Times New Roman"/>
          <w:sz w:val="28"/>
          <w:szCs w:val="24"/>
        </w:rPr>
        <w:t>для учащихся:</w:t>
      </w:r>
    </w:p>
    <w:p w:rsidR="008570D9" w:rsidRPr="006645C0" w:rsidRDefault="0082663C" w:rsidP="00165ACE">
      <w:pPr>
        <w:shd w:val="clear" w:color="auto" w:fill="FFFFFF"/>
        <w:ind w:left="1589" w:right="883"/>
        <w:rPr>
          <w:sz w:val="22"/>
        </w:rPr>
      </w:pPr>
      <w:r w:rsidRPr="006645C0">
        <w:rPr>
          <w:rFonts w:ascii="Times New Roman" w:hAnsi="Times New Roman" w:cs="Times New Roman"/>
          <w:sz w:val="28"/>
          <w:szCs w:val="24"/>
        </w:rPr>
        <w:t xml:space="preserve">1. </w:t>
      </w: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Горяева </w:t>
      </w:r>
      <w:proofErr w:type="gramStart"/>
      <w:r w:rsidRPr="006645C0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proofErr w:type="gramStart"/>
      <w:r w:rsidRPr="006645C0">
        <w:rPr>
          <w:rFonts w:ascii="Times New Roman" w:eastAsia="Times New Roman" w:hAnsi="Times New Roman" w:cs="Times New Roman"/>
          <w:sz w:val="28"/>
          <w:szCs w:val="24"/>
        </w:rPr>
        <w:t>Островская</w:t>
      </w:r>
      <w:proofErr w:type="gram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О.В. под ред. </w:t>
      </w:r>
      <w:proofErr w:type="spellStart"/>
      <w:r w:rsidRPr="006645C0">
        <w:rPr>
          <w:rFonts w:ascii="Times New Roman" w:eastAsia="Times New Roman" w:hAnsi="Times New Roman" w:cs="Times New Roman"/>
          <w:sz w:val="28"/>
          <w:szCs w:val="24"/>
        </w:rPr>
        <w:t>Неменского</w:t>
      </w:r>
      <w:proofErr w:type="spell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Б.М. учебник «Изобразительное искусство» М., «Просвещение», 2010 г.</w:t>
      </w:r>
    </w:p>
    <w:p w:rsidR="008570D9" w:rsidRPr="006645C0" w:rsidRDefault="0082663C" w:rsidP="00165ACE">
      <w:pPr>
        <w:shd w:val="clear" w:color="auto" w:fill="FFFFFF"/>
        <w:tabs>
          <w:tab w:val="left" w:pos="749"/>
        </w:tabs>
        <w:spacing w:before="269"/>
        <w:ind w:left="619"/>
        <w:rPr>
          <w:sz w:val="22"/>
        </w:rPr>
      </w:pPr>
      <w:r w:rsidRPr="006645C0">
        <w:rPr>
          <w:rFonts w:ascii="Times New Roman" w:hAnsi="Times New Roman" w:cs="Times New Roman"/>
          <w:sz w:val="28"/>
          <w:szCs w:val="24"/>
        </w:rPr>
        <w:t>-</w:t>
      </w:r>
      <w:r w:rsidRPr="006645C0">
        <w:rPr>
          <w:rFonts w:ascii="Times New Roman" w:hAnsi="Times New Roman" w:cs="Times New Roman"/>
          <w:sz w:val="28"/>
          <w:szCs w:val="24"/>
        </w:rPr>
        <w:tab/>
      </w:r>
      <w:r w:rsidRPr="006645C0">
        <w:rPr>
          <w:rFonts w:ascii="Times New Roman" w:eastAsia="Times New Roman" w:hAnsi="Times New Roman" w:cs="Times New Roman"/>
          <w:sz w:val="28"/>
          <w:szCs w:val="24"/>
        </w:rPr>
        <w:t>для учителя:</w:t>
      </w:r>
    </w:p>
    <w:p w:rsidR="008570D9" w:rsidRPr="006645C0" w:rsidRDefault="0082663C" w:rsidP="00165ACE">
      <w:pPr>
        <w:numPr>
          <w:ilvl w:val="0"/>
          <w:numId w:val="2"/>
        </w:numPr>
        <w:shd w:val="clear" w:color="auto" w:fill="FFFFFF"/>
        <w:tabs>
          <w:tab w:val="left" w:pos="1872"/>
        </w:tabs>
        <w:ind w:left="1584"/>
        <w:rPr>
          <w:rFonts w:ascii="Times New Roman" w:hAnsi="Times New Roman" w:cs="Times New Roman"/>
          <w:spacing w:val="-16"/>
          <w:sz w:val="28"/>
          <w:szCs w:val="24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>Серия «Школа рисования»</w:t>
      </w:r>
    </w:p>
    <w:p w:rsidR="008570D9" w:rsidRPr="00FD195E" w:rsidRDefault="0082663C" w:rsidP="00165ACE">
      <w:pPr>
        <w:numPr>
          <w:ilvl w:val="0"/>
          <w:numId w:val="2"/>
        </w:numPr>
        <w:shd w:val="clear" w:color="auto" w:fill="FFFFFF"/>
        <w:tabs>
          <w:tab w:val="left" w:pos="1872"/>
        </w:tabs>
        <w:ind w:left="1872" w:hanging="288"/>
        <w:rPr>
          <w:rFonts w:ascii="Times New Roman" w:hAnsi="Times New Roman" w:cs="Times New Roman"/>
          <w:spacing w:val="-3"/>
          <w:sz w:val="28"/>
          <w:szCs w:val="24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Книга «Мастера русской живописи», авторы Алленов М., </w:t>
      </w:r>
      <w:proofErr w:type="spellStart"/>
      <w:r w:rsidRPr="006645C0">
        <w:rPr>
          <w:rFonts w:ascii="Times New Roman" w:eastAsia="Times New Roman" w:hAnsi="Times New Roman" w:cs="Times New Roman"/>
          <w:sz w:val="28"/>
          <w:szCs w:val="24"/>
        </w:rPr>
        <w:t>Алленова</w:t>
      </w:r>
      <w:proofErr w:type="spell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Е. и др.</w:t>
      </w:r>
    </w:p>
    <w:p w:rsidR="00FD195E" w:rsidRPr="006645C0" w:rsidRDefault="00FD195E" w:rsidP="00165ACE">
      <w:pPr>
        <w:numPr>
          <w:ilvl w:val="0"/>
          <w:numId w:val="2"/>
        </w:numPr>
        <w:shd w:val="clear" w:color="auto" w:fill="FFFFFF"/>
        <w:tabs>
          <w:tab w:val="left" w:pos="1872"/>
        </w:tabs>
        <w:ind w:left="1872" w:hanging="288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Словарь пластических искусств</w:t>
      </w:r>
    </w:p>
    <w:p w:rsidR="00C81310" w:rsidRPr="006645C0" w:rsidRDefault="00C81310">
      <w:pPr>
        <w:shd w:val="clear" w:color="auto" w:fill="FFFFFF"/>
        <w:spacing w:before="739"/>
        <w:ind w:left="6422"/>
        <w:rPr>
          <w:sz w:val="22"/>
        </w:rPr>
      </w:pPr>
    </w:p>
    <w:p w:rsidR="007D2408" w:rsidRPr="006645C0" w:rsidRDefault="007D2408">
      <w:pPr>
        <w:shd w:val="clear" w:color="auto" w:fill="FFFFFF"/>
        <w:spacing w:before="739"/>
        <w:ind w:left="6422"/>
        <w:rPr>
          <w:sz w:val="22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317"/>
      </w:tblGrid>
      <w:tr w:rsidR="006645C0" w:rsidTr="006645C0">
        <w:tc>
          <w:tcPr>
            <w:tcW w:w="5671" w:type="dxa"/>
          </w:tcPr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>СОГЛАСОВАНО</w:t>
            </w:r>
          </w:p>
          <w:p w:rsidR="006645C0" w:rsidRP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 </w:t>
            </w:r>
            <w:r w:rsidRPr="006645C0">
              <w:rPr>
                <w:rFonts w:ascii="Arno Pro" w:hAnsi="Arno Pro"/>
                <w:b/>
                <w:sz w:val="30"/>
                <w:szCs w:val="28"/>
              </w:rPr>
              <w:t>Протокол заседания МО учителей</w:t>
            </w:r>
            <w:r w:rsidRPr="006645C0">
              <w:rPr>
                <w:rFonts w:ascii="Arno Pro" w:hAnsi="Arno Pro"/>
                <w:sz w:val="30"/>
                <w:szCs w:val="28"/>
              </w:rPr>
              <w:t xml:space="preserve">                                                                      </w:t>
            </w:r>
          </w:p>
          <w:p w:rsidR="006645C0" w:rsidRP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Руководитель РМО                                                                       от_______________2010 года                    </w:t>
            </w:r>
          </w:p>
          <w:p w:rsidR="006645C0" w:rsidRP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>_____________Е.В. Щербина</w:t>
            </w:r>
          </w:p>
          <w:p w:rsidR="006645C0" w:rsidRPr="006645C0" w:rsidRDefault="006645C0" w:rsidP="006645C0">
            <w:pPr>
              <w:rPr>
                <w:sz w:val="22"/>
              </w:rPr>
            </w:pPr>
          </w:p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</w:p>
          <w:p w:rsidR="006645C0" w:rsidRDefault="006645C0" w:rsidP="006645C0">
            <w:pPr>
              <w:rPr>
                <w:sz w:val="22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    </w:t>
            </w:r>
          </w:p>
        </w:tc>
        <w:tc>
          <w:tcPr>
            <w:tcW w:w="4317" w:type="dxa"/>
          </w:tcPr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СОГЛАСОВАНО </w:t>
            </w:r>
          </w:p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Заместитель директора по УВР   </w:t>
            </w:r>
          </w:p>
          <w:p w:rsidR="006645C0" w:rsidRDefault="006645C0" w:rsidP="006645C0">
            <w:pPr>
              <w:rPr>
                <w:sz w:val="22"/>
              </w:rPr>
            </w:pPr>
            <w:proofErr w:type="spellStart"/>
            <w:r w:rsidRPr="006645C0">
              <w:rPr>
                <w:rFonts w:ascii="Arno Pro" w:hAnsi="Arno Pro"/>
                <w:sz w:val="30"/>
                <w:szCs w:val="28"/>
              </w:rPr>
              <w:t>___________Л.Г.Бондаренко</w:t>
            </w:r>
            <w:proofErr w:type="spellEnd"/>
          </w:p>
        </w:tc>
      </w:tr>
    </w:tbl>
    <w:p w:rsidR="007D2408" w:rsidRPr="006645C0" w:rsidRDefault="007D2408">
      <w:pPr>
        <w:shd w:val="clear" w:color="auto" w:fill="FFFFFF"/>
        <w:spacing w:before="739"/>
        <w:ind w:left="6422"/>
        <w:rPr>
          <w:sz w:val="22"/>
        </w:rPr>
      </w:pPr>
    </w:p>
    <w:p w:rsidR="00C81310" w:rsidRPr="006645C0" w:rsidRDefault="00C81310" w:rsidP="00C81310">
      <w:pPr>
        <w:rPr>
          <w:sz w:val="22"/>
        </w:rPr>
      </w:pPr>
    </w:p>
    <w:p w:rsidR="00C81310" w:rsidRPr="006645C0" w:rsidRDefault="00C81310" w:rsidP="00C81310">
      <w:pPr>
        <w:rPr>
          <w:sz w:val="22"/>
        </w:rPr>
      </w:pPr>
    </w:p>
    <w:p w:rsidR="00C81310" w:rsidRPr="006645C0" w:rsidRDefault="00C81310" w:rsidP="00C81310">
      <w:pPr>
        <w:rPr>
          <w:sz w:val="22"/>
        </w:rPr>
      </w:pPr>
    </w:p>
    <w:p w:rsidR="00C81310" w:rsidRPr="006645C0" w:rsidRDefault="00C81310" w:rsidP="00C81310">
      <w:pPr>
        <w:rPr>
          <w:rFonts w:ascii="Arno Pro" w:hAnsi="Arno Pro"/>
          <w:sz w:val="30"/>
          <w:szCs w:val="28"/>
        </w:rPr>
      </w:pPr>
      <w:r w:rsidRPr="006645C0">
        <w:rPr>
          <w:rFonts w:ascii="Arno Pro" w:hAnsi="Arno Pro"/>
          <w:sz w:val="30"/>
          <w:szCs w:val="28"/>
        </w:rPr>
        <w:t xml:space="preserve">                                    </w:t>
      </w:r>
    </w:p>
    <w:p w:rsidR="006645C0" w:rsidRDefault="006645C0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</w:pPr>
    </w:p>
    <w:p w:rsidR="000F6F6D" w:rsidRDefault="000F6F6D">
      <w:pPr>
        <w:rPr>
          <w:sz w:val="22"/>
        </w:rPr>
        <w:sectPr w:rsidR="000F6F6D" w:rsidSect="008570D9">
          <w:type w:val="continuous"/>
          <w:pgSz w:w="11909" w:h="16834"/>
          <w:pgMar w:top="1440" w:right="794" w:bottom="720" w:left="1519" w:header="720" w:footer="720" w:gutter="0"/>
          <w:cols w:space="60"/>
          <w:noEndnote/>
        </w:sectPr>
      </w:pPr>
    </w:p>
    <w:tbl>
      <w:tblPr>
        <w:tblStyle w:val="a8"/>
        <w:tblW w:w="0" w:type="auto"/>
        <w:tblLook w:val="04A0"/>
      </w:tblPr>
      <w:tblGrid>
        <w:gridCol w:w="955"/>
        <w:gridCol w:w="6014"/>
        <w:gridCol w:w="4509"/>
        <w:gridCol w:w="975"/>
        <w:gridCol w:w="987"/>
        <w:gridCol w:w="1063"/>
      </w:tblGrid>
      <w:tr w:rsidR="000F6F6D" w:rsidRPr="00ED1303" w:rsidTr="00ED445C">
        <w:trPr>
          <w:trHeight w:val="491"/>
          <w:tblHeader/>
        </w:trPr>
        <w:tc>
          <w:tcPr>
            <w:tcW w:w="959" w:type="dxa"/>
            <w:vMerge w:val="restart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vMerge w:val="restart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51" w:type="dxa"/>
            <w:vMerge w:val="restart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62" w:type="dxa"/>
            <w:gridSpan w:val="2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F6F6D" w:rsidRPr="00ED1303" w:rsidTr="00ED445C">
        <w:trPr>
          <w:trHeight w:val="299"/>
          <w:tblHeader/>
        </w:trPr>
        <w:tc>
          <w:tcPr>
            <w:tcW w:w="959" w:type="dxa"/>
            <w:vMerge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F6F6D" w:rsidRPr="00ED1303" w:rsidTr="00ED445C">
        <w:tc>
          <w:tcPr>
            <w:tcW w:w="14503" w:type="dxa"/>
            <w:gridSpan w:val="6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фигуры человека и образ человека (8 часов)</w:t>
            </w: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Изображение фигуры человека в истории искусства.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«Мастера русской живописи».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4.09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и строение фигуры человека.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spacing w:line="259" w:lineRule="exact"/>
              <w:ind w:left="5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Книга «Пластические искусства». Слайды фигур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11.09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фигуры человека с натуры.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скульптурных работ.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25.09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Набросок фигуры человека с натуры.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«Мастера русской живописи».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9.10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Понимание красоты человека в европейском и русском искусстве.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spacing w:line="250" w:lineRule="exact"/>
              <w:ind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Книга «Мастера русской живописи». Слайды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23.10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14503" w:type="dxa"/>
            <w:gridSpan w:val="6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Поэзия повседневности (8 часов)</w:t>
            </w: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Поэзия повседневной жизни в искусстве разных народов.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фрагментов росписи.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30.10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Тематическая картина. Бытовой и исторический жанры.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Сцены крестьянской жизни.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13.11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 похожим сюжетом.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20.11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каждого дня - большая тема в искусстве.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spacing w:line="250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Произведения живописи российских художников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27.11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spacing w:line="250" w:lineRule="exact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Жизнь в моём городе в прошлых веках (историческая тема в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бытовом жаре).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городов, жизни города.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11.12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spacing w:line="254" w:lineRule="exact"/>
              <w:ind w:left="5" w:right="946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Праздник и карнавал в изобразительном искусстве (тема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 в бытовом жанре)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Коллажи на тему праздника.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25.12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14503" w:type="dxa"/>
            <w:gridSpan w:val="6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темы жизни (11 часов)</w:t>
            </w: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spacing w:line="250" w:lineRule="exact"/>
              <w:ind w:right="25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Исторические темы и мифологические темы в искусстве разных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фресок эпохи Возрождения.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15.01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Тематическая картина в русском искусстве </w:t>
            </w: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XIX</w:t>
            </w: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века.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Словарь «Пластические искусства». Презентация</w:t>
            </w:r>
          </w:p>
          <w:p w:rsidR="000F6F6D" w:rsidRDefault="000F6F6D" w:rsidP="00ED4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«Творчество В.И.Сурикова»</w:t>
            </w:r>
          </w:p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22.01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работы над тематической картиной.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«Мастера русской живописи».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5.02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темы в изобразительном искусстве.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spacing w:line="25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по ОПК «О чем рассказывают икона и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Библия». Презентация «Васнецов В.М. Религиозная живопись»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19.02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Монументальная скульптура и образ истории народа.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Слайды мемориалов, посвященных Вов</w:t>
            </w:r>
          </w:p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5.03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</w:rPr>
            </w:pPr>
            <w:r w:rsidRPr="00ED1303"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роль картины в искусстве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14503" w:type="dxa"/>
            <w:gridSpan w:val="6"/>
          </w:tcPr>
          <w:p w:rsidR="000F6F6D" w:rsidRPr="00ED1303" w:rsidRDefault="000F6F6D" w:rsidP="00ED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жизни и художественный образ (7 часов)</w:t>
            </w: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иллюстрации. Слово и изображение.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знакомых произведений.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spacing w:line="254" w:lineRule="exact"/>
              <w:ind w:righ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Конструктивное и декоративное начало в изобразительном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картин художников-абстракционистов.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Зрительские умения и их значение для современного человека.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«Пластические искусства»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spacing w:line="254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История искусства и истории человечества. Стиль и направление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в изобразительном искусстве.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«Мастера русской живописи».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F6D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spacing w:line="254" w:lineRule="exact"/>
              <w:ind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Личность художника и мир его времени в произведениях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«Музеи мира».</w:t>
            </w: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D" w:rsidRPr="00ED1303" w:rsidTr="00ED445C">
        <w:tc>
          <w:tcPr>
            <w:tcW w:w="959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0F6F6D" w:rsidRPr="00ED1303" w:rsidRDefault="000F6F6D" w:rsidP="00ED445C">
            <w:pPr>
              <w:shd w:val="clear" w:color="auto" w:fill="FFFFFF"/>
              <w:spacing w:line="254" w:lineRule="exact"/>
              <w:ind w:right="6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Крупнейшие музеи изобразительного искусства и их роль в </w:t>
            </w:r>
            <w:r w:rsidRPr="00ED13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</w:tc>
        <w:tc>
          <w:tcPr>
            <w:tcW w:w="4536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70" w:type="dxa"/>
          </w:tcPr>
          <w:p w:rsidR="000F6F6D" w:rsidRPr="00ED1303" w:rsidRDefault="000F6F6D" w:rsidP="00ED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F6D" w:rsidRDefault="000F6F6D" w:rsidP="000F6F6D"/>
    <w:p w:rsidR="000F6F6D" w:rsidRPr="006645C0" w:rsidRDefault="000F6F6D">
      <w:pPr>
        <w:rPr>
          <w:sz w:val="22"/>
        </w:rPr>
      </w:pPr>
    </w:p>
    <w:sectPr w:rsidR="000F6F6D" w:rsidRPr="006645C0" w:rsidSect="000F6F6D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72" w:rsidRDefault="00C54372" w:rsidP="00C81310">
      <w:r>
        <w:separator/>
      </w:r>
    </w:p>
  </w:endnote>
  <w:endnote w:type="continuationSeparator" w:id="0">
    <w:p w:rsidR="00C54372" w:rsidRDefault="00C54372" w:rsidP="00C8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72" w:rsidRDefault="00C54372" w:rsidP="00C81310">
      <w:r>
        <w:separator/>
      </w:r>
    </w:p>
  </w:footnote>
  <w:footnote w:type="continuationSeparator" w:id="0">
    <w:p w:rsidR="00C54372" w:rsidRDefault="00C54372" w:rsidP="00C8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64518A"/>
    <w:lvl w:ilvl="0">
      <w:numFmt w:val="bullet"/>
      <w:lvlText w:val="*"/>
      <w:lvlJc w:val="left"/>
    </w:lvl>
  </w:abstractNum>
  <w:abstractNum w:abstractNumId="1">
    <w:nsid w:val="01292E08"/>
    <w:multiLevelType w:val="hybridMultilevel"/>
    <w:tmpl w:val="2E281F70"/>
    <w:lvl w:ilvl="0" w:tplc="76E485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7D46AE"/>
    <w:multiLevelType w:val="hybridMultilevel"/>
    <w:tmpl w:val="7B665FE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0D7C"/>
    <w:multiLevelType w:val="hybridMultilevel"/>
    <w:tmpl w:val="420AC4D2"/>
    <w:lvl w:ilvl="0" w:tplc="20C8E1C6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1F0529EF"/>
    <w:multiLevelType w:val="hybridMultilevel"/>
    <w:tmpl w:val="A3B49DD8"/>
    <w:lvl w:ilvl="0" w:tplc="EC762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9263197"/>
    <w:multiLevelType w:val="hybridMultilevel"/>
    <w:tmpl w:val="7376EB5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>
    <w:nsid w:val="3DE94571"/>
    <w:multiLevelType w:val="hybridMultilevel"/>
    <w:tmpl w:val="6AEA1F56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55C2EA6"/>
    <w:multiLevelType w:val="singleLevel"/>
    <w:tmpl w:val="AAEE13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77A1C51"/>
    <w:multiLevelType w:val="singleLevel"/>
    <w:tmpl w:val="B3D6B2F8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73EB4ADE"/>
    <w:multiLevelType w:val="hybridMultilevel"/>
    <w:tmpl w:val="69DA379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0">
    <w:nsid w:val="74B34F94"/>
    <w:multiLevelType w:val="hybridMultilevel"/>
    <w:tmpl w:val="9AF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F86"/>
    <w:rsid w:val="000E6486"/>
    <w:rsid w:val="000F6F6D"/>
    <w:rsid w:val="001139E5"/>
    <w:rsid w:val="00123186"/>
    <w:rsid w:val="00165ACE"/>
    <w:rsid w:val="002E6706"/>
    <w:rsid w:val="0066129C"/>
    <w:rsid w:val="006645C0"/>
    <w:rsid w:val="006E3238"/>
    <w:rsid w:val="006F5F86"/>
    <w:rsid w:val="007D2408"/>
    <w:rsid w:val="0082663C"/>
    <w:rsid w:val="008570D9"/>
    <w:rsid w:val="008930CE"/>
    <w:rsid w:val="008D0C30"/>
    <w:rsid w:val="00930CE8"/>
    <w:rsid w:val="00A64AB3"/>
    <w:rsid w:val="00B12DE1"/>
    <w:rsid w:val="00B57A9E"/>
    <w:rsid w:val="00C24843"/>
    <w:rsid w:val="00C54372"/>
    <w:rsid w:val="00C578DE"/>
    <w:rsid w:val="00C81310"/>
    <w:rsid w:val="00C926A5"/>
    <w:rsid w:val="00CC4073"/>
    <w:rsid w:val="00D30B82"/>
    <w:rsid w:val="00FD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1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1310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1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1310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C8131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3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Школа 17</cp:lastModifiedBy>
  <cp:revision>5</cp:revision>
  <cp:lastPrinted>2012-10-09T14:16:00Z</cp:lastPrinted>
  <dcterms:created xsi:type="dcterms:W3CDTF">2012-10-09T14:17:00Z</dcterms:created>
  <dcterms:modified xsi:type="dcterms:W3CDTF">2013-04-10T15:54:00Z</dcterms:modified>
</cp:coreProperties>
</file>